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A717" w14:textId="77777777" w:rsidR="008F1A9D" w:rsidRDefault="00E5268A" w:rsidP="00BE3802">
      <w:pPr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4144" behindDoc="1" locked="0" layoutInCell="1" allowOverlap="1" wp14:anchorId="2BC0FFDD" wp14:editId="26247A75">
            <wp:simplePos x="0" y="0"/>
            <wp:positionH relativeFrom="page">
              <wp:align>right</wp:align>
            </wp:positionH>
            <wp:positionV relativeFrom="paragraph">
              <wp:posOffset>-805180</wp:posOffset>
            </wp:positionV>
            <wp:extent cx="7762348" cy="10049774"/>
            <wp:effectExtent l="0" t="0" r="0" b="889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348" cy="1004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FE1D8F" w14:textId="77777777" w:rsidR="008F1A9D" w:rsidRDefault="008F1A9D" w:rsidP="00BE3802">
      <w:pPr>
        <w:jc w:val="center"/>
      </w:pPr>
    </w:p>
    <w:p w14:paraId="43C0C8B2" w14:textId="77777777" w:rsidR="008F1A9D" w:rsidRDefault="008F1A9D" w:rsidP="00BE3802">
      <w:pPr>
        <w:jc w:val="center"/>
      </w:pPr>
    </w:p>
    <w:p w14:paraId="55E03505" w14:textId="77777777" w:rsidR="008F1A9D" w:rsidRDefault="008F1A9D" w:rsidP="00BE3802"/>
    <w:p w14:paraId="155EF149" w14:textId="77777777" w:rsidR="008F1A9D" w:rsidRDefault="008F1A9D" w:rsidP="00BE3802"/>
    <w:p w14:paraId="765B49A5" w14:textId="77777777" w:rsidR="008F1A9D" w:rsidRPr="00BE3802" w:rsidRDefault="008F1A9D" w:rsidP="00BE3802">
      <w:pPr>
        <w:jc w:val="center"/>
        <w:rPr>
          <w:rFonts w:ascii="gobCL" w:hAnsi="gobCL" w:cs="gobCL"/>
          <w:color w:val="595959"/>
          <w:sz w:val="36"/>
          <w:szCs w:val="36"/>
        </w:rPr>
      </w:pPr>
      <w:r w:rsidRPr="00BE3802">
        <w:rPr>
          <w:rFonts w:ascii="gobCL" w:hAnsi="gobCL" w:cs="gobCL"/>
          <w:color w:val="595959"/>
          <w:sz w:val="36"/>
          <w:szCs w:val="36"/>
        </w:rPr>
        <w:t>Carta de Compromiso con el Sello Migrante</w:t>
      </w:r>
    </w:p>
    <w:p w14:paraId="27252DC3" w14:textId="77777777" w:rsidR="008F1A9D" w:rsidRPr="003B1093" w:rsidRDefault="008F1A9D" w:rsidP="00BE3802">
      <w:pPr>
        <w:jc w:val="center"/>
        <w:rPr>
          <w:rFonts w:ascii="gobCL" w:hAnsi="gobCL" w:cs="gobCL"/>
          <w:color w:val="595959"/>
          <w:sz w:val="4"/>
          <w:szCs w:val="4"/>
        </w:rPr>
      </w:pPr>
    </w:p>
    <w:p w14:paraId="58595E31" w14:textId="5120D683" w:rsidR="008F1A9D" w:rsidRPr="00BE3802" w:rsidRDefault="008F1A9D" w:rsidP="007C329F">
      <w:pPr>
        <w:ind w:right="-516"/>
        <w:jc w:val="both"/>
        <w:rPr>
          <w:rFonts w:ascii="gobCL" w:hAnsi="gobCL" w:cs="gobCL"/>
          <w:color w:val="595959"/>
          <w:sz w:val="28"/>
          <w:szCs w:val="28"/>
        </w:rPr>
      </w:pPr>
      <w:r w:rsidRPr="00BE3802">
        <w:rPr>
          <w:rFonts w:ascii="gobCL" w:hAnsi="gobCL" w:cs="gobCL"/>
        </w:rPr>
        <w:t xml:space="preserve">En </w:t>
      </w:r>
      <w:r w:rsidR="0005603C">
        <w:rPr>
          <w:rFonts w:ascii="gobCL" w:hAnsi="gobCL" w:cs="gobCL"/>
        </w:rPr>
        <w:t>XXXXXXXX</w:t>
      </w:r>
      <w:r w:rsidR="005467D6">
        <w:rPr>
          <w:rFonts w:ascii="gobCL" w:hAnsi="gobCL" w:cs="gobCL"/>
        </w:rPr>
        <w:t xml:space="preserve">, a </w:t>
      </w:r>
      <w:r w:rsidR="0005603C">
        <w:rPr>
          <w:rFonts w:ascii="gobCL" w:hAnsi="gobCL" w:cs="gobCL"/>
        </w:rPr>
        <w:t>XX</w:t>
      </w:r>
      <w:r w:rsidR="000429D0">
        <w:rPr>
          <w:rFonts w:ascii="gobCL" w:hAnsi="gobCL" w:cs="gobCL"/>
        </w:rPr>
        <w:t xml:space="preserve"> </w:t>
      </w:r>
      <w:r w:rsidR="00DE37BB">
        <w:rPr>
          <w:rFonts w:ascii="gobCL" w:hAnsi="gobCL" w:cs="gobCL"/>
        </w:rPr>
        <w:t xml:space="preserve">de </w:t>
      </w:r>
      <w:r w:rsidR="0005603C">
        <w:rPr>
          <w:rFonts w:ascii="gobCL" w:hAnsi="gobCL" w:cs="gobCL"/>
        </w:rPr>
        <w:t>XXXXXXXX</w:t>
      </w:r>
      <w:r w:rsidR="00DE37BB">
        <w:rPr>
          <w:rFonts w:ascii="gobCL" w:hAnsi="gobCL" w:cs="gobCL"/>
        </w:rPr>
        <w:t xml:space="preserve"> </w:t>
      </w:r>
      <w:r w:rsidRPr="00BE3802">
        <w:rPr>
          <w:rFonts w:ascii="gobCL" w:hAnsi="gobCL" w:cs="gobCL"/>
        </w:rPr>
        <w:t>de 20</w:t>
      </w:r>
      <w:r w:rsidR="00372EEA">
        <w:rPr>
          <w:rFonts w:ascii="gobCL" w:hAnsi="gobCL" w:cs="gobCL"/>
        </w:rPr>
        <w:t>21</w:t>
      </w:r>
      <w:r w:rsidRPr="00BE3802">
        <w:rPr>
          <w:rFonts w:ascii="gobCL" w:hAnsi="gobCL" w:cs="gobCL"/>
        </w:rPr>
        <w:t>, la Ilustre Municipalidad de</w:t>
      </w:r>
      <w:r w:rsidR="00DE37BB">
        <w:rPr>
          <w:rFonts w:ascii="gobCL" w:hAnsi="gobCL" w:cs="gobCL"/>
        </w:rPr>
        <w:t xml:space="preserve"> </w:t>
      </w:r>
      <w:r w:rsidR="0005603C">
        <w:rPr>
          <w:rFonts w:ascii="gobCL" w:hAnsi="gobCL" w:cs="gobCL"/>
        </w:rPr>
        <w:t>XXXXXXX</w:t>
      </w:r>
      <w:r>
        <w:rPr>
          <w:rFonts w:ascii="gobCL" w:hAnsi="gobCL" w:cs="gobCL"/>
        </w:rPr>
        <w:t>,</w:t>
      </w:r>
      <w:r w:rsidRPr="00BE3802">
        <w:rPr>
          <w:rFonts w:ascii="gobCL" w:hAnsi="gobCL" w:cs="gobCL"/>
        </w:rPr>
        <w:t xml:space="preserve"> por </w:t>
      </w:r>
      <w:r>
        <w:rPr>
          <w:rFonts w:ascii="gobCL" w:hAnsi="gobCL" w:cs="gobCL"/>
        </w:rPr>
        <w:t>inter</w:t>
      </w:r>
      <w:r w:rsidRPr="00BE3802">
        <w:rPr>
          <w:rFonts w:ascii="gobCL" w:hAnsi="gobCL" w:cs="gobCL"/>
        </w:rPr>
        <w:t xml:space="preserve">medio de su </w:t>
      </w:r>
      <w:r>
        <w:rPr>
          <w:rFonts w:ascii="gobCL" w:hAnsi="gobCL" w:cs="gobCL"/>
        </w:rPr>
        <w:t>Alcalde y del Concejo Municipal</w:t>
      </w:r>
      <w:r w:rsidRPr="00BE3802">
        <w:rPr>
          <w:rFonts w:ascii="gobCL" w:hAnsi="gobCL" w:cs="gobCL"/>
        </w:rPr>
        <w:t xml:space="preserve">, asume formalmente el compromiso de obtener y mantener el </w:t>
      </w:r>
      <w:r w:rsidRPr="00BE3802">
        <w:rPr>
          <w:rFonts w:ascii="gobCL" w:hAnsi="gobCL" w:cs="gobCL"/>
          <w:b/>
          <w:bCs/>
          <w:color w:val="595959"/>
        </w:rPr>
        <w:t>Sello Migrante</w:t>
      </w:r>
      <w:r w:rsidR="00DE37BB">
        <w:rPr>
          <w:rFonts w:ascii="gobCL" w:hAnsi="gobCL" w:cs="gobCL"/>
          <w:b/>
          <w:bCs/>
          <w:color w:val="595959"/>
        </w:rPr>
        <w:t xml:space="preserve"> </w:t>
      </w:r>
      <w:r w:rsidRPr="00BE3802">
        <w:rPr>
          <w:rFonts w:ascii="gobCL" w:hAnsi="gobCL" w:cs="gobCL"/>
        </w:rPr>
        <w:t>que entrega el</w:t>
      </w:r>
      <w:r w:rsidR="00372EEA">
        <w:rPr>
          <w:rFonts w:ascii="gobCL" w:hAnsi="gobCL" w:cs="gobCL"/>
        </w:rPr>
        <w:t xml:space="preserve"> Servicio Nacional de Migraciones</w:t>
      </w:r>
      <w:bookmarkStart w:id="0" w:name="_GoBack"/>
      <w:bookmarkEnd w:id="0"/>
      <w:r w:rsidRPr="00BE3802">
        <w:rPr>
          <w:rFonts w:ascii="gobCL" w:hAnsi="gobCL" w:cs="gobCL"/>
        </w:rPr>
        <w:t>.</w:t>
      </w:r>
    </w:p>
    <w:p w14:paraId="777F5B29" w14:textId="77777777" w:rsidR="008F1A9D" w:rsidRPr="00BE3802" w:rsidRDefault="008F1A9D" w:rsidP="007C329F">
      <w:pPr>
        <w:ind w:right="-518" w:firstLine="708"/>
        <w:jc w:val="both"/>
        <w:rPr>
          <w:rFonts w:ascii="gobCL" w:hAnsi="gobCL" w:cs="gobCL"/>
        </w:rPr>
      </w:pPr>
      <w:r w:rsidRPr="00BE3802">
        <w:rPr>
          <w:rFonts w:ascii="gobCL" w:hAnsi="gobCL" w:cs="gobCL"/>
        </w:rPr>
        <w:t xml:space="preserve">El objetivo del </w:t>
      </w:r>
      <w:r w:rsidRPr="00BE3802">
        <w:rPr>
          <w:rFonts w:ascii="gobCL" w:hAnsi="gobCL" w:cs="gobCL"/>
          <w:b/>
          <w:bCs/>
          <w:color w:val="595959"/>
        </w:rPr>
        <w:t>Sello</w:t>
      </w:r>
      <w:r w:rsidR="00DE37BB">
        <w:rPr>
          <w:rFonts w:ascii="gobCL" w:hAnsi="gobCL" w:cs="gobCL"/>
          <w:b/>
          <w:bCs/>
          <w:color w:val="595959"/>
        </w:rPr>
        <w:t xml:space="preserve"> </w:t>
      </w:r>
      <w:r w:rsidRPr="00BE3802">
        <w:rPr>
          <w:rFonts w:ascii="gobCL" w:hAnsi="gobCL" w:cs="gobCL"/>
          <w:b/>
          <w:bCs/>
          <w:color w:val="595959"/>
        </w:rPr>
        <w:t>Migrante</w:t>
      </w:r>
      <w:r w:rsidRPr="00BE3802">
        <w:rPr>
          <w:rFonts w:ascii="gobCL" w:hAnsi="gobCL" w:cs="gobCL"/>
        </w:rPr>
        <w:t xml:space="preserve"> es crear y/o fortalecer la institucionalidad municipal necesaria para ejecutar planes, programas y proyectos orientados a la atención e inclusión de la población migrante. En este acto la comuna declara su firme voluntad de ser un </w:t>
      </w:r>
      <w:r w:rsidRPr="00BE3802">
        <w:rPr>
          <w:rFonts w:ascii="gobCL" w:hAnsi="gobCL" w:cs="gobCL"/>
          <w:b/>
          <w:bCs/>
          <w:color w:val="595959"/>
        </w:rPr>
        <w:t>territorio</w:t>
      </w:r>
      <w:r>
        <w:rPr>
          <w:rFonts w:ascii="gobCL" w:hAnsi="gobCL" w:cs="gobCL"/>
          <w:b/>
          <w:bCs/>
          <w:color w:val="595959"/>
        </w:rPr>
        <w:t xml:space="preserve"> intercultural</w:t>
      </w:r>
      <w:r w:rsidRPr="00BE3802">
        <w:rPr>
          <w:rFonts w:ascii="gobCL" w:hAnsi="gobCL" w:cs="gobCL"/>
          <w:b/>
          <w:bCs/>
          <w:color w:val="595959"/>
        </w:rPr>
        <w:t xml:space="preserve"> libre de discriminación</w:t>
      </w:r>
      <w:r>
        <w:rPr>
          <w:rFonts w:ascii="gobCL" w:hAnsi="gobCL" w:cs="gobCL"/>
        </w:rPr>
        <w:t>.</w:t>
      </w:r>
    </w:p>
    <w:p w14:paraId="6BD91A2B" w14:textId="77777777" w:rsidR="008F1A9D" w:rsidRPr="00BE3802" w:rsidRDefault="008F1A9D" w:rsidP="007C329F">
      <w:pPr>
        <w:ind w:right="-518" w:firstLine="708"/>
        <w:jc w:val="both"/>
        <w:rPr>
          <w:rFonts w:ascii="gobCL" w:hAnsi="gobCL" w:cs="gobCL"/>
        </w:rPr>
      </w:pPr>
      <w:r w:rsidRPr="00BE3802">
        <w:rPr>
          <w:rFonts w:ascii="gobCL" w:hAnsi="gobCL" w:cs="gobCL"/>
        </w:rPr>
        <w:t xml:space="preserve">Los requisitos o desafíos para acceder al </w:t>
      </w:r>
      <w:r w:rsidRPr="00BE3802">
        <w:rPr>
          <w:rFonts w:ascii="gobCL" w:hAnsi="gobCL" w:cs="gobCL"/>
          <w:b/>
          <w:bCs/>
          <w:color w:val="595959"/>
        </w:rPr>
        <w:t>Sello Migrante</w:t>
      </w:r>
      <w:r w:rsidR="00DE37BB">
        <w:rPr>
          <w:rFonts w:ascii="gobCL" w:hAnsi="gobCL" w:cs="gobCL"/>
          <w:b/>
          <w:bCs/>
          <w:color w:val="595959"/>
        </w:rPr>
        <w:t xml:space="preserve"> </w:t>
      </w:r>
      <w:r w:rsidRPr="00BE3802">
        <w:rPr>
          <w:rFonts w:ascii="gobCL" w:hAnsi="gobCL" w:cs="gobCL"/>
        </w:rPr>
        <w:t>son las siguientes:</w:t>
      </w:r>
    </w:p>
    <w:p w14:paraId="02CDE194" w14:textId="77777777" w:rsidR="008F1A9D" w:rsidRPr="00BE3802" w:rsidRDefault="008F1A9D" w:rsidP="007C329F">
      <w:pPr>
        <w:pStyle w:val="Prrafodelista"/>
        <w:numPr>
          <w:ilvl w:val="0"/>
          <w:numId w:val="1"/>
        </w:numPr>
        <w:ind w:right="-518"/>
        <w:jc w:val="both"/>
        <w:rPr>
          <w:rFonts w:ascii="gobCL" w:hAnsi="gobCL" w:cs="gobCL"/>
          <w:sz w:val="22"/>
          <w:szCs w:val="22"/>
          <w:lang w:val="es-ES_tradnl"/>
        </w:rPr>
      </w:pPr>
      <w:r w:rsidRPr="00BE3802">
        <w:rPr>
          <w:rFonts w:ascii="gobCL" w:hAnsi="gobCL" w:cs="gobCL"/>
          <w:sz w:val="22"/>
          <w:szCs w:val="22"/>
        </w:rPr>
        <w:t xml:space="preserve">Institucionalidad que atienda la realidad migrante; </w:t>
      </w:r>
    </w:p>
    <w:p w14:paraId="2F53AB48" w14:textId="77777777" w:rsidR="008F1A9D" w:rsidRPr="00BE3802" w:rsidRDefault="008F1A9D" w:rsidP="007C329F">
      <w:pPr>
        <w:pStyle w:val="Prrafodelista"/>
        <w:numPr>
          <w:ilvl w:val="0"/>
          <w:numId w:val="1"/>
        </w:numPr>
        <w:ind w:right="-518"/>
        <w:jc w:val="both"/>
        <w:rPr>
          <w:rFonts w:ascii="gobCL" w:hAnsi="gobCL" w:cs="gobCL"/>
          <w:sz w:val="22"/>
          <w:szCs w:val="22"/>
          <w:lang w:val="es-ES_tradnl"/>
        </w:rPr>
      </w:pPr>
      <w:r w:rsidRPr="00BE3802">
        <w:rPr>
          <w:rFonts w:ascii="gobCL" w:hAnsi="gobCL" w:cs="gobCL"/>
          <w:sz w:val="22"/>
          <w:szCs w:val="22"/>
        </w:rPr>
        <w:t>Plan de formación y capacitación del personal municipal en esta materia;</w:t>
      </w:r>
    </w:p>
    <w:p w14:paraId="37DEABB2" w14:textId="77777777" w:rsidR="008F1A9D" w:rsidRPr="00BE3802" w:rsidRDefault="008F1A9D" w:rsidP="007C329F">
      <w:pPr>
        <w:pStyle w:val="Prrafodelista"/>
        <w:numPr>
          <w:ilvl w:val="0"/>
          <w:numId w:val="1"/>
        </w:numPr>
        <w:ind w:right="-518"/>
        <w:jc w:val="both"/>
        <w:rPr>
          <w:rFonts w:ascii="gobCL" w:hAnsi="gobCL" w:cs="gobCL"/>
          <w:sz w:val="22"/>
          <w:szCs w:val="22"/>
          <w:lang w:val="es-ES_tradnl"/>
        </w:rPr>
      </w:pPr>
      <w:r w:rsidRPr="00BE3802">
        <w:rPr>
          <w:rFonts w:ascii="gobCL" w:hAnsi="gobCL" w:cs="gobCL"/>
          <w:sz w:val="22"/>
          <w:szCs w:val="22"/>
        </w:rPr>
        <w:t xml:space="preserve">Políticas públicas locales </w:t>
      </w:r>
      <w:r>
        <w:rPr>
          <w:rFonts w:ascii="gobCL" w:hAnsi="gobCL" w:cs="gobCL"/>
          <w:sz w:val="22"/>
          <w:szCs w:val="22"/>
        </w:rPr>
        <w:t>inclusivas y no discriminatori</w:t>
      </w:r>
      <w:r w:rsidRPr="00BE3802">
        <w:rPr>
          <w:rFonts w:ascii="gobCL" w:hAnsi="gobCL" w:cs="gobCL"/>
          <w:sz w:val="22"/>
          <w:szCs w:val="22"/>
        </w:rPr>
        <w:t>a</w:t>
      </w:r>
      <w:r>
        <w:rPr>
          <w:rFonts w:ascii="gobCL" w:hAnsi="gobCL" w:cs="gobCL"/>
          <w:sz w:val="22"/>
          <w:szCs w:val="22"/>
        </w:rPr>
        <w:t>s</w:t>
      </w:r>
      <w:r w:rsidRPr="00BE3802">
        <w:rPr>
          <w:rFonts w:ascii="gobCL" w:hAnsi="gobCL" w:cs="gobCL"/>
          <w:sz w:val="22"/>
          <w:szCs w:val="22"/>
        </w:rPr>
        <w:t>;</w:t>
      </w:r>
    </w:p>
    <w:p w14:paraId="746DA187" w14:textId="77777777" w:rsidR="008F1A9D" w:rsidRPr="00BE3802" w:rsidRDefault="008F1A9D" w:rsidP="007C329F">
      <w:pPr>
        <w:pStyle w:val="Prrafodelista"/>
        <w:numPr>
          <w:ilvl w:val="0"/>
          <w:numId w:val="1"/>
        </w:numPr>
        <w:ind w:right="-518"/>
        <w:jc w:val="both"/>
        <w:rPr>
          <w:rFonts w:ascii="gobCL" w:hAnsi="gobCL" w:cs="gobCL"/>
          <w:sz w:val="22"/>
          <w:szCs w:val="22"/>
          <w:lang w:val="es-ES_tradnl"/>
        </w:rPr>
      </w:pPr>
      <w:r w:rsidRPr="00BE3802">
        <w:rPr>
          <w:rFonts w:ascii="gobCL" w:hAnsi="gobCL" w:cs="gobCL"/>
          <w:sz w:val="22"/>
          <w:szCs w:val="22"/>
        </w:rPr>
        <w:t>Programas de promoción de la regularidad migratoria; y,</w:t>
      </w:r>
    </w:p>
    <w:p w14:paraId="2CDABE64" w14:textId="77777777" w:rsidR="008F1A9D" w:rsidRPr="00BE3802" w:rsidRDefault="008F1A9D" w:rsidP="007C329F">
      <w:pPr>
        <w:pStyle w:val="Prrafodelista"/>
        <w:numPr>
          <w:ilvl w:val="0"/>
          <w:numId w:val="1"/>
        </w:numPr>
        <w:ind w:right="-518"/>
        <w:jc w:val="both"/>
        <w:rPr>
          <w:rFonts w:ascii="gobCL" w:hAnsi="gobCL" w:cs="gobCL"/>
          <w:sz w:val="22"/>
          <w:szCs w:val="22"/>
          <w:lang w:val="es-ES_tradnl"/>
        </w:rPr>
      </w:pPr>
      <w:r>
        <w:rPr>
          <w:rFonts w:ascii="gobCL" w:hAnsi="gobCL" w:cs="gobCL"/>
          <w:sz w:val="22"/>
          <w:szCs w:val="22"/>
        </w:rPr>
        <w:t xml:space="preserve">Apoyo a </w:t>
      </w:r>
      <w:r w:rsidRPr="00BE3802">
        <w:rPr>
          <w:rFonts w:ascii="gobCL" w:hAnsi="gobCL" w:cs="gobCL"/>
          <w:sz w:val="22"/>
          <w:szCs w:val="22"/>
        </w:rPr>
        <w:t xml:space="preserve">la asociatividad y </w:t>
      </w:r>
      <w:r>
        <w:rPr>
          <w:rFonts w:ascii="gobCL" w:hAnsi="gobCL" w:cs="gobCL"/>
          <w:sz w:val="22"/>
          <w:szCs w:val="22"/>
        </w:rPr>
        <w:t xml:space="preserve">a </w:t>
      </w:r>
      <w:r w:rsidRPr="00BE3802">
        <w:rPr>
          <w:rFonts w:ascii="gobCL" w:hAnsi="gobCL" w:cs="gobCL"/>
          <w:sz w:val="22"/>
          <w:szCs w:val="22"/>
        </w:rPr>
        <w:t>la participación de las comunidades migrantes en las instancias comunales.</w:t>
      </w:r>
    </w:p>
    <w:p w14:paraId="5EC6D007" w14:textId="173CDBFF" w:rsidR="008F1A9D" w:rsidRDefault="008F1A9D" w:rsidP="00D91D72">
      <w:pPr>
        <w:spacing w:before="120" w:after="0" w:line="240" w:lineRule="auto"/>
        <w:ind w:right="-516" w:firstLine="709"/>
        <w:jc w:val="both"/>
        <w:rPr>
          <w:rFonts w:ascii="gobCL" w:hAnsi="gobCL" w:cs="gobCL"/>
        </w:rPr>
      </w:pPr>
      <w:r w:rsidRPr="00BE3802">
        <w:rPr>
          <w:rFonts w:ascii="gobCL" w:hAnsi="gobCL" w:cs="gobCL"/>
        </w:rPr>
        <w:t xml:space="preserve">El compromiso y el trabajo institucionales serán certificados por el </w:t>
      </w:r>
      <w:r w:rsidRPr="00BE3802">
        <w:rPr>
          <w:rFonts w:ascii="gobCL" w:hAnsi="gobCL" w:cs="gobCL"/>
          <w:b/>
          <w:bCs/>
          <w:color w:val="595959"/>
        </w:rPr>
        <w:t>Sello Migrante</w:t>
      </w:r>
      <w:r w:rsidRPr="00BE3802">
        <w:rPr>
          <w:rFonts w:ascii="gobCL" w:hAnsi="gobCL" w:cs="gobCL"/>
        </w:rPr>
        <w:t>. El</w:t>
      </w:r>
      <w:r w:rsidR="00F558AF">
        <w:rPr>
          <w:rFonts w:ascii="gobCL" w:hAnsi="gobCL" w:cs="gobCL"/>
        </w:rPr>
        <w:t xml:space="preserve"> Servicio Nacional de Migraciones</w:t>
      </w:r>
      <w:r w:rsidRPr="00BE3802">
        <w:rPr>
          <w:rFonts w:ascii="gobCL" w:hAnsi="gobCL" w:cs="gobCL"/>
        </w:rPr>
        <w:t>, por su parte, apoyará y orientará la conformación y el fortalecimiento de la oficina comunal y el trabajo que realiza el Municipio hacia y con la población extranjera.</w:t>
      </w:r>
    </w:p>
    <w:p w14:paraId="0C27843F" w14:textId="77777777" w:rsidR="008F1A9D" w:rsidRDefault="008F1A9D" w:rsidP="007C329F">
      <w:pPr>
        <w:ind w:right="-518" w:firstLine="708"/>
        <w:jc w:val="both"/>
        <w:rPr>
          <w:rFonts w:ascii="gobCL" w:hAnsi="gobCL" w:cs="gobCL"/>
        </w:rPr>
      </w:pPr>
    </w:p>
    <w:p w14:paraId="63092759" w14:textId="77777777" w:rsidR="006B2EE6" w:rsidRDefault="006B2EE6" w:rsidP="00BE3802">
      <w:pPr>
        <w:ind w:right="-518" w:firstLine="708"/>
        <w:rPr>
          <w:rFonts w:ascii="gobCL" w:hAnsi="gobCL" w:cs="gobCL"/>
        </w:rPr>
      </w:pPr>
    </w:p>
    <w:p w14:paraId="71375F97" w14:textId="77777777" w:rsidR="008F1A9D" w:rsidRDefault="00490879" w:rsidP="00490879">
      <w:pPr>
        <w:tabs>
          <w:tab w:val="left" w:pos="5850"/>
        </w:tabs>
        <w:ind w:right="-518" w:firstLine="708"/>
        <w:rPr>
          <w:rFonts w:ascii="gobCL" w:hAnsi="gobCL" w:cs="gobC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7AA4AE" wp14:editId="5C0CA0AB">
                <wp:simplePos x="0" y="0"/>
                <wp:positionH relativeFrom="margin">
                  <wp:posOffset>3282315</wp:posOffset>
                </wp:positionH>
                <wp:positionV relativeFrom="paragraph">
                  <wp:posOffset>278129</wp:posOffset>
                </wp:positionV>
                <wp:extent cx="2657475" cy="0"/>
                <wp:effectExtent l="0" t="0" r="28575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ADB8B" id="Conector recto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58.45pt,21.9pt" to="467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7CAAD1" wp14:editId="28B206F1">
                <wp:simplePos x="0" y="0"/>
                <wp:positionH relativeFrom="column">
                  <wp:posOffset>3080385</wp:posOffset>
                </wp:positionH>
                <wp:positionV relativeFrom="paragraph">
                  <wp:posOffset>316865</wp:posOffset>
                </wp:positionV>
                <wp:extent cx="2981325" cy="584835"/>
                <wp:effectExtent l="0" t="0" r="9525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59049" w14:textId="77777777" w:rsidR="00490879" w:rsidRDefault="00490879" w:rsidP="00AC1A88">
                            <w:pPr>
                              <w:spacing w:after="0" w:line="240" w:lineRule="auto"/>
                              <w:jc w:val="center"/>
                              <w:rPr>
                                <w:rFonts w:ascii="gobCL" w:hAnsi="gobCL" w:cs="gobCL"/>
                                <w:szCs w:val="20"/>
                              </w:rPr>
                            </w:pPr>
                            <w:r>
                              <w:rPr>
                                <w:rFonts w:ascii="gobCL" w:hAnsi="gobCL" w:cs="gobCL"/>
                                <w:szCs w:val="20"/>
                              </w:rPr>
                              <w:t>Álvaro Bellolio Avaria</w:t>
                            </w:r>
                          </w:p>
                          <w:p w14:paraId="66BD2D9D" w14:textId="2BE0F772" w:rsidR="008F1A9D" w:rsidRPr="00043BCA" w:rsidRDefault="00F558AF" w:rsidP="00AC1A88">
                            <w:pPr>
                              <w:spacing w:after="0" w:line="240" w:lineRule="auto"/>
                              <w:jc w:val="center"/>
                              <w:rPr>
                                <w:rFonts w:ascii="gobCL" w:hAnsi="gobCL" w:cs="gobCL"/>
                                <w:szCs w:val="20"/>
                              </w:rPr>
                            </w:pPr>
                            <w:r>
                              <w:rPr>
                                <w:rFonts w:ascii="gobCL" w:hAnsi="gobCL" w:cs="gobCL"/>
                                <w:szCs w:val="20"/>
                              </w:rPr>
                              <w:t>Director del Servicio Nacional de Migraciones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CAAD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2.55pt;margin-top:24.95pt;width:234.75pt;height:46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" stroked="f">
                <v:textbox>
                  <w:txbxContent>
                    <w:p w14:paraId="6B459049" w14:textId="77777777" w:rsidR="00490879" w:rsidRDefault="00490879" w:rsidP="00AC1A88">
                      <w:pPr>
                        <w:spacing w:after="0" w:line="240" w:lineRule="auto"/>
                        <w:jc w:val="center"/>
                        <w:rPr>
                          <w:rFonts w:ascii="gobCL" w:hAnsi="gobCL" w:cs="gobCL"/>
                          <w:szCs w:val="20"/>
                        </w:rPr>
                      </w:pPr>
                      <w:r>
                        <w:rPr>
                          <w:rFonts w:ascii="gobCL" w:hAnsi="gobCL" w:cs="gobCL"/>
                          <w:szCs w:val="20"/>
                        </w:rPr>
                        <w:t>Álvaro Bellolio Avaria</w:t>
                      </w:r>
                    </w:p>
                    <w:p w14:paraId="66BD2D9D" w14:textId="2BE0F772" w:rsidR="008F1A9D" w:rsidRPr="00043BCA" w:rsidRDefault="00F558AF" w:rsidP="00AC1A88">
                      <w:pPr>
                        <w:spacing w:after="0" w:line="240" w:lineRule="auto"/>
                        <w:jc w:val="center"/>
                        <w:rPr>
                          <w:rFonts w:ascii="gobCL" w:hAnsi="gobCL" w:cs="gobCL"/>
                          <w:szCs w:val="20"/>
                        </w:rPr>
                      </w:pPr>
                      <w:r>
                        <w:rPr>
                          <w:rFonts w:ascii="gobCL" w:hAnsi="gobCL" w:cs="gobCL"/>
                          <w:szCs w:val="20"/>
                        </w:rPr>
                        <w:t>Director del Servicio Nacional de Migraciones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50C11E7F" wp14:editId="1BBBCAE7">
                <wp:simplePos x="0" y="0"/>
                <wp:positionH relativeFrom="column">
                  <wp:posOffset>424815</wp:posOffset>
                </wp:positionH>
                <wp:positionV relativeFrom="paragraph">
                  <wp:posOffset>272414</wp:posOffset>
                </wp:positionV>
                <wp:extent cx="2095500" cy="0"/>
                <wp:effectExtent l="0" t="0" r="19050" b="19050"/>
                <wp:wrapNone/>
                <wp:docPr id="4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BBA1" id="Conector recto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.45pt,21.45pt" to="198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" strokeweight=".5pt">
                <v:stroke joinstyle="miter"/>
              </v:line>
            </w:pict>
          </mc:Fallback>
        </mc:AlternateContent>
      </w:r>
    </w:p>
    <w:p w14:paraId="745B1106" w14:textId="77777777" w:rsidR="008F1A9D" w:rsidRDefault="00490879" w:rsidP="003B1093">
      <w:pPr>
        <w:ind w:left="4956" w:right="-518" w:hanging="4248"/>
        <w:rPr>
          <w:rFonts w:ascii="gobCL" w:hAnsi="gobCL" w:cs="gobCL"/>
          <w:noProof/>
          <w:lang w:eastAsia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63AE74" wp14:editId="212843E7">
                <wp:simplePos x="0" y="0"/>
                <wp:positionH relativeFrom="column">
                  <wp:posOffset>43180</wp:posOffset>
                </wp:positionH>
                <wp:positionV relativeFrom="paragraph">
                  <wp:posOffset>21590</wp:posOffset>
                </wp:positionV>
                <wp:extent cx="2686050" cy="588010"/>
                <wp:effectExtent l="0" t="0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87902" w14:textId="77777777" w:rsidR="00B85D5D" w:rsidRDefault="0005603C" w:rsidP="00AC1A88">
                            <w:pPr>
                              <w:spacing w:after="0" w:line="240" w:lineRule="auto"/>
                              <w:jc w:val="center"/>
                              <w:rPr>
                                <w:rFonts w:ascii="gobCL" w:hAnsi="gobCL" w:cs="gobCL"/>
                              </w:rPr>
                            </w:pPr>
                            <w:proofErr w:type="spellStart"/>
                            <w:r>
                              <w:rPr>
                                <w:rFonts w:ascii="gobCL" w:hAnsi="gobCL" w:cs="gobCL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gobCL" w:hAnsi="gobCL" w:cs="gobC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obCL" w:hAnsi="gobCL" w:cs="gobCL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gobCL" w:hAnsi="gobCL" w:cs="gobC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obCL" w:hAnsi="gobCL" w:cs="gobCL"/>
                              </w:rPr>
                              <w:t>Xxxxxxxx</w:t>
                            </w:r>
                            <w:proofErr w:type="spellEnd"/>
                          </w:p>
                          <w:p w14:paraId="6DE72382" w14:textId="77777777" w:rsidR="008F1A9D" w:rsidRPr="00043BCA" w:rsidRDefault="008F1A9D" w:rsidP="00AC1A88">
                            <w:pPr>
                              <w:spacing w:after="0" w:line="240" w:lineRule="auto"/>
                              <w:jc w:val="center"/>
                              <w:rPr>
                                <w:rFonts w:ascii="gobCL" w:hAnsi="gobCL" w:cs="gobCL"/>
                              </w:rPr>
                            </w:pPr>
                            <w:r w:rsidRPr="00043BCA">
                              <w:rPr>
                                <w:rFonts w:ascii="gobCL" w:hAnsi="gobCL" w:cs="gobCL"/>
                              </w:rPr>
                              <w:t>Alcalde</w:t>
                            </w:r>
                            <w:r w:rsidR="00D31331">
                              <w:rPr>
                                <w:rFonts w:ascii="gobCL" w:hAnsi="gobCL" w:cs="gobCL"/>
                              </w:rPr>
                              <w:t xml:space="preserve"> d</w:t>
                            </w:r>
                            <w:r w:rsidRPr="00043BCA">
                              <w:rPr>
                                <w:rFonts w:ascii="gobCL" w:hAnsi="gobCL" w:cs="gobCL"/>
                              </w:rPr>
                              <w:t xml:space="preserve">e </w:t>
                            </w:r>
                            <w:proofErr w:type="spellStart"/>
                            <w:r w:rsidR="0005603C">
                              <w:rPr>
                                <w:rFonts w:ascii="gobCL" w:hAnsi="gobCL" w:cs="gobCL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5171" id="Text Box 6" o:spid="_x0000_s1027" type="#_x0000_t202" style="position:absolute;left:0;text-align:left;margin-left:3.4pt;margin-top:1.7pt;width:211.5pt;height:46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t+hAIAABY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" stroked="f">
                <v:textbox>
                  <w:txbxContent>
                    <w:p w:rsidR="00B85D5D" w:rsidRDefault="0005603C" w:rsidP="00AC1A88">
                      <w:pPr>
                        <w:spacing w:after="0" w:line="240" w:lineRule="auto"/>
                        <w:jc w:val="center"/>
                        <w:rPr>
                          <w:rFonts w:ascii="gobCL" w:hAnsi="gobCL" w:cs="gobCL"/>
                        </w:rPr>
                      </w:pPr>
                      <w:proofErr w:type="spellStart"/>
                      <w:r>
                        <w:rPr>
                          <w:rFonts w:ascii="gobCL" w:hAnsi="gobCL" w:cs="gobCL"/>
                        </w:rPr>
                        <w:t>Xxxxxx</w:t>
                      </w:r>
                      <w:proofErr w:type="spellEnd"/>
                      <w:r>
                        <w:rPr>
                          <w:rFonts w:ascii="gobCL" w:hAnsi="gobCL" w:cs="gobC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obCL" w:hAnsi="gobCL" w:cs="gobCL"/>
                        </w:rPr>
                        <w:t>Xxxxxx</w:t>
                      </w:r>
                      <w:proofErr w:type="spellEnd"/>
                      <w:r>
                        <w:rPr>
                          <w:rFonts w:ascii="gobCL" w:hAnsi="gobCL" w:cs="gobC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obCL" w:hAnsi="gobCL" w:cs="gobCL"/>
                        </w:rPr>
                        <w:t>Xxxxxxxx</w:t>
                      </w:r>
                      <w:proofErr w:type="spellEnd"/>
                    </w:p>
                    <w:p w:rsidR="008F1A9D" w:rsidRPr="00043BCA" w:rsidRDefault="008F1A9D" w:rsidP="00AC1A88">
                      <w:pPr>
                        <w:spacing w:after="0" w:line="240" w:lineRule="auto"/>
                        <w:jc w:val="center"/>
                        <w:rPr>
                          <w:rFonts w:ascii="gobCL" w:hAnsi="gobCL" w:cs="gobCL"/>
                        </w:rPr>
                      </w:pPr>
                      <w:r w:rsidRPr="00043BCA">
                        <w:rPr>
                          <w:rFonts w:ascii="gobCL" w:hAnsi="gobCL" w:cs="gobCL"/>
                        </w:rPr>
                        <w:t>Alcalde</w:t>
                      </w:r>
                      <w:r w:rsidR="00D31331">
                        <w:rPr>
                          <w:rFonts w:ascii="gobCL" w:hAnsi="gobCL" w:cs="gobCL"/>
                        </w:rPr>
                        <w:t xml:space="preserve"> d</w:t>
                      </w:r>
                      <w:r w:rsidRPr="00043BCA">
                        <w:rPr>
                          <w:rFonts w:ascii="gobCL" w:hAnsi="gobCL" w:cs="gobCL"/>
                        </w:rPr>
                        <w:t xml:space="preserve">e </w:t>
                      </w:r>
                      <w:proofErr w:type="spellStart"/>
                      <w:r w:rsidR="0005603C">
                        <w:rPr>
                          <w:rFonts w:ascii="gobCL" w:hAnsi="gobCL" w:cs="gobCL"/>
                        </w:rPr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4A9060B" w14:textId="77777777" w:rsidR="008F1A9D" w:rsidRPr="00A34597" w:rsidRDefault="00FB2EAB" w:rsidP="00A34597">
      <w:pPr>
        <w:ind w:left="4956" w:right="-518" w:hanging="4248"/>
        <w:rPr>
          <w:noProof/>
          <w:lang w:val="es-ES_tradnl" w:eastAsia="es-ES_tradnl"/>
        </w:rPr>
      </w:pPr>
      <w:r w:rsidRPr="00FB2EAB">
        <w:rPr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20C1AB65" wp14:editId="40D8F731">
            <wp:simplePos x="0" y="0"/>
            <wp:positionH relativeFrom="column">
              <wp:posOffset>377190</wp:posOffset>
            </wp:positionH>
            <wp:positionV relativeFrom="paragraph">
              <wp:posOffset>504825</wp:posOffset>
            </wp:positionV>
            <wp:extent cx="2781300" cy="5715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4341" b="9090"/>
                    <a:stretch/>
                  </pic:blipFill>
                  <pic:spPr bwMode="auto">
                    <a:xfrm>
                      <a:off x="0" y="0"/>
                      <a:ext cx="2781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9D0">
        <w:rPr>
          <w:noProof/>
          <w:lang w:val="es-ES_tradnl" w:eastAsia="es-ES_tradnl"/>
        </w:rPr>
        <w:drawing>
          <wp:anchor distT="0" distB="0" distL="114300" distR="114300" simplePos="0" relativeHeight="251662336" behindDoc="1" locked="0" layoutInCell="1" allowOverlap="1" wp14:anchorId="5E8FE0CD" wp14:editId="50AFF5AF">
            <wp:simplePos x="0" y="0"/>
            <wp:positionH relativeFrom="margin">
              <wp:posOffset>3453765</wp:posOffset>
            </wp:positionH>
            <wp:positionV relativeFrom="paragraph">
              <wp:posOffset>332105</wp:posOffset>
            </wp:positionV>
            <wp:extent cx="2226001" cy="8763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migraciones_color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00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A9D">
        <w:rPr>
          <w:rFonts w:ascii="gobCL" w:hAnsi="gobCL" w:cs="gobCL"/>
          <w:lang w:val="es-ES_tradnl"/>
        </w:rPr>
        <w:br w:type="page"/>
      </w:r>
    </w:p>
    <w:p w14:paraId="4359BF5E" w14:textId="77777777" w:rsidR="008F1A9D" w:rsidRDefault="00E5268A" w:rsidP="003B1093">
      <w:pPr>
        <w:ind w:right="-518" w:firstLine="708"/>
        <w:rPr>
          <w:rFonts w:ascii="gobCL" w:hAnsi="gobCL" w:cs="gobCL"/>
          <w:lang w:val="es-ES_tradnl"/>
        </w:rPr>
      </w:pPr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60288" behindDoc="1" locked="0" layoutInCell="1" allowOverlap="1" wp14:anchorId="097112EB" wp14:editId="51EF7AC4">
            <wp:simplePos x="0" y="0"/>
            <wp:positionH relativeFrom="page">
              <wp:align>right</wp:align>
            </wp:positionH>
            <wp:positionV relativeFrom="paragraph">
              <wp:posOffset>-810260</wp:posOffset>
            </wp:positionV>
            <wp:extent cx="8782050" cy="10048875"/>
            <wp:effectExtent l="0" t="0" r="0" b="9525"/>
            <wp:wrapNone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1004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50F5E26" w14:textId="77777777" w:rsidR="008F1A9D" w:rsidRDefault="008F1A9D" w:rsidP="003B1093">
      <w:pPr>
        <w:ind w:right="-518" w:firstLine="708"/>
        <w:rPr>
          <w:rFonts w:ascii="gobCL" w:hAnsi="gobCL" w:cs="gobCL"/>
          <w:lang w:val="es-ES_tradnl"/>
        </w:rPr>
      </w:pPr>
    </w:p>
    <w:p w14:paraId="199BD251" w14:textId="77777777" w:rsidR="008F1A9D" w:rsidRDefault="008F1A9D" w:rsidP="003B1093">
      <w:pPr>
        <w:ind w:right="-518" w:firstLine="708"/>
        <w:rPr>
          <w:rFonts w:ascii="gobCL" w:hAnsi="gobCL" w:cs="gobCL"/>
          <w:lang w:val="es-ES_tradnl"/>
        </w:rPr>
      </w:pPr>
    </w:p>
    <w:p w14:paraId="09E0203B" w14:textId="77777777" w:rsidR="008F1A9D" w:rsidRDefault="008F1A9D" w:rsidP="003B1093">
      <w:pPr>
        <w:ind w:right="-518" w:firstLine="708"/>
        <w:rPr>
          <w:rFonts w:ascii="gobCL" w:hAnsi="gobCL" w:cs="gobCL"/>
          <w:lang w:val="es-ES_tradnl"/>
        </w:rPr>
      </w:pPr>
    </w:p>
    <w:p w14:paraId="764130C0" w14:textId="77777777" w:rsidR="00A91454" w:rsidRDefault="00A91454" w:rsidP="003B1093">
      <w:pPr>
        <w:ind w:right="-518" w:firstLine="708"/>
        <w:rPr>
          <w:rFonts w:ascii="gobCL" w:hAnsi="gobCL" w:cs="gobCL"/>
          <w:lang w:val="es-ES_tradnl"/>
        </w:rPr>
      </w:pPr>
    </w:p>
    <w:p w14:paraId="3DF8343B" w14:textId="20D0D086" w:rsidR="008F1A9D" w:rsidRDefault="008F1A9D" w:rsidP="00490879">
      <w:pPr>
        <w:ind w:right="-799"/>
        <w:rPr>
          <w:rFonts w:ascii="gobCL" w:hAnsi="gobCL" w:cs="gobCL"/>
          <w:lang w:val="es-ES_tradnl"/>
        </w:rPr>
      </w:pPr>
      <w:r>
        <w:rPr>
          <w:rFonts w:ascii="gobCL" w:hAnsi="gobCL" w:cs="gobCL"/>
          <w:lang w:val="es-ES_tradnl"/>
        </w:rPr>
        <w:t xml:space="preserve">Firmas de las y los concejales de la Ilustre Municipalidad de </w:t>
      </w:r>
      <w:proofErr w:type="spellStart"/>
      <w:r w:rsidR="0005603C">
        <w:rPr>
          <w:rFonts w:ascii="gobCL" w:hAnsi="gobCL" w:cs="gobCL"/>
          <w:lang w:val="es-ES_tradnl"/>
        </w:rPr>
        <w:t>Xxxxxxxxx</w:t>
      </w:r>
      <w:proofErr w:type="spellEnd"/>
      <w:r>
        <w:rPr>
          <w:rFonts w:ascii="gobCL" w:hAnsi="gobCL" w:cs="gobCL"/>
          <w:lang w:val="es-ES_tradnl"/>
        </w:rPr>
        <w:t>.</w:t>
      </w:r>
    </w:p>
    <w:p w14:paraId="75F88649" w14:textId="77777777" w:rsidR="004420D4" w:rsidRDefault="004420D4" w:rsidP="000429D0">
      <w:pPr>
        <w:ind w:right="51"/>
        <w:jc w:val="center"/>
        <w:rPr>
          <w:rFonts w:ascii="gobCL" w:hAnsi="gobCL" w:cs="gobCL"/>
          <w:lang w:val="es-ES_tradnl"/>
        </w:rPr>
      </w:pPr>
    </w:p>
    <w:p w14:paraId="5A4489F7" w14:textId="77777777" w:rsidR="00EE62C3" w:rsidRDefault="00EE62C3" w:rsidP="000429D0">
      <w:pPr>
        <w:ind w:right="51"/>
        <w:jc w:val="center"/>
        <w:rPr>
          <w:rFonts w:ascii="gobCL" w:hAnsi="gobCL" w:cs="gobCL"/>
          <w:lang w:val="es-ES_tradnl"/>
        </w:rPr>
      </w:pPr>
    </w:p>
    <w:p w14:paraId="126DB4DB" w14:textId="77777777" w:rsidR="000429D0" w:rsidRDefault="000429D0" w:rsidP="000429D0">
      <w:pPr>
        <w:ind w:right="51"/>
        <w:jc w:val="center"/>
        <w:rPr>
          <w:rFonts w:ascii="gobCL" w:hAnsi="gobCL" w:cs="gobCL"/>
          <w:lang w:val="es-ES_tradnl"/>
        </w:rPr>
      </w:pPr>
    </w:p>
    <w:p w14:paraId="15BFED29" w14:textId="77777777" w:rsidR="00A02398" w:rsidRDefault="00A02398" w:rsidP="000429D0">
      <w:pPr>
        <w:ind w:right="51"/>
        <w:jc w:val="center"/>
        <w:rPr>
          <w:rFonts w:ascii="gobCL" w:hAnsi="gobCL" w:cs="gobCL"/>
          <w:lang w:val="es-ES_tradnl"/>
        </w:rPr>
      </w:pPr>
    </w:p>
    <w:p w14:paraId="7EF9E8D3" w14:textId="77777777" w:rsidR="008F1A9D" w:rsidRDefault="008F1A9D" w:rsidP="000429D0">
      <w:pPr>
        <w:ind w:right="51"/>
        <w:jc w:val="center"/>
        <w:rPr>
          <w:rFonts w:ascii="gobCL" w:hAnsi="gobCL" w:cs="gobCL"/>
          <w:lang w:val="es-ES_tradnl"/>
        </w:rPr>
      </w:pPr>
    </w:p>
    <w:p w14:paraId="5465E9ED" w14:textId="77777777" w:rsidR="00490879" w:rsidRDefault="0005603C" w:rsidP="000429D0">
      <w:pPr>
        <w:ind w:right="51"/>
        <w:jc w:val="center"/>
        <w:rPr>
          <w:rFonts w:ascii="gobCL" w:hAnsi="gobCL" w:cs="gobCL"/>
          <w:lang w:val="es-ES_tradnl"/>
        </w:rPr>
      </w:pPr>
      <w:proofErr w:type="spellStart"/>
      <w:r>
        <w:rPr>
          <w:rFonts w:ascii="gobCL" w:hAnsi="gobCL" w:cs="gobCL"/>
          <w:lang w:val="es-ES_tradnl"/>
        </w:rPr>
        <w:t>Xxxxx</w:t>
      </w:r>
      <w:proofErr w:type="spellEnd"/>
      <w:r>
        <w:rPr>
          <w:rFonts w:ascii="gobCL" w:hAnsi="gobCL" w:cs="gobCL"/>
          <w:lang w:val="es-ES_tradnl"/>
        </w:rPr>
        <w:t xml:space="preserve"> </w:t>
      </w:r>
      <w:proofErr w:type="spellStart"/>
      <w:r>
        <w:rPr>
          <w:rFonts w:ascii="gobCL" w:hAnsi="gobCL" w:cs="gobCL"/>
          <w:lang w:val="es-ES_tradnl"/>
        </w:rPr>
        <w:t>Xxxxxxxxx</w:t>
      </w:r>
      <w:proofErr w:type="spellEnd"/>
      <w:r>
        <w:rPr>
          <w:rFonts w:ascii="gobCL" w:hAnsi="gobCL" w:cs="gobCL"/>
          <w:lang w:val="es-ES_tradnl"/>
        </w:rPr>
        <w:t xml:space="preserve"> </w:t>
      </w:r>
      <w:proofErr w:type="spellStart"/>
      <w:r>
        <w:rPr>
          <w:rFonts w:ascii="gobCL" w:hAnsi="gobCL" w:cs="gobCL"/>
          <w:lang w:val="es-ES_tradnl"/>
        </w:rPr>
        <w:t>Xxxxxxx</w:t>
      </w:r>
      <w:proofErr w:type="spellEnd"/>
      <w:r w:rsidR="00490879">
        <w:rPr>
          <w:rFonts w:ascii="gobCL" w:hAnsi="gobCL" w:cs="gobCL"/>
          <w:lang w:val="es-ES_tradnl"/>
        </w:rPr>
        <w:tab/>
      </w:r>
      <w:r w:rsidR="000429D0">
        <w:rPr>
          <w:rFonts w:ascii="gobCL" w:hAnsi="gobCL" w:cs="gobCL"/>
          <w:lang w:val="es-ES_tradnl"/>
        </w:rPr>
        <w:tab/>
      </w:r>
      <w:r w:rsidR="00490879">
        <w:rPr>
          <w:rFonts w:ascii="gobCL" w:hAnsi="gobCL" w:cs="gobCL"/>
          <w:lang w:val="es-ES_tradnl"/>
        </w:rPr>
        <w:tab/>
      </w:r>
      <w:r w:rsidR="00490879">
        <w:rPr>
          <w:rFonts w:ascii="gobCL" w:hAnsi="gobCL" w:cs="gobCL"/>
          <w:lang w:val="es-ES_tradnl"/>
        </w:rPr>
        <w:tab/>
      </w:r>
      <w:r w:rsidR="00490879">
        <w:rPr>
          <w:rFonts w:ascii="gobCL" w:hAnsi="gobCL" w:cs="gobCL"/>
          <w:lang w:val="es-ES_tradnl"/>
        </w:rPr>
        <w:tab/>
      </w:r>
      <w:proofErr w:type="spellStart"/>
      <w:r>
        <w:rPr>
          <w:rFonts w:ascii="gobCL" w:hAnsi="gobCL" w:cs="gobCL"/>
          <w:lang w:val="es-ES_tradnl"/>
        </w:rPr>
        <w:t>Xxxxx</w:t>
      </w:r>
      <w:proofErr w:type="spellEnd"/>
      <w:r>
        <w:rPr>
          <w:rFonts w:ascii="gobCL" w:hAnsi="gobCL" w:cs="gobCL"/>
          <w:lang w:val="es-ES_tradnl"/>
        </w:rPr>
        <w:t xml:space="preserve"> </w:t>
      </w:r>
      <w:proofErr w:type="spellStart"/>
      <w:r>
        <w:rPr>
          <w:rFonts w:ascii="gobCL" w:hAnsi="gobCL" w:cs="gobCL"/>
          <w:lang w:val="es-ES_tradnl"/>
        </w:rPr>
        <w:t>Xxxxxxxxx</w:t>
      </w:r>
      <w:proofErr w:type="spellEnd"/>
      <w:r>
        <w:rPr>
          <w:rFonts w:ascii="gobCL" w:hAnsi="gobCL" w:cs="gobCL"/>
          <w:lang w:val="es-ES_tradnl"/>
        </w:rPr>
        <w:t xml:space="preserve"> </w:t>
      </w:r>
      <w:proofErr w:type="spellStart"/>
      <w:r>
        <w:rPr>
          <w:rFonts w:ascii="gobCL" w:hAnsi="gobCL" w:cs="gobCL"/>
          <w:lang w:val="es-ES_tradnl"/>
        </w:rPr>
        <w:t>Xxxxxxx</w:t>
      </w:r>
      <w:proofErr w:type="spellEnd"/>
    </w:p>
    <w:p w14:paraId="64CC0BED" w14:textId="77777777" w:rsidR="005467D6" w:rsidRDefault="005467D6" w:rsidP="000429D0">
      <w:pPr>
        <w:ind w:right="51"/>
        <w:jc w:val="center"/>
        <w:rPr>
          <w:rFonts w:ascii="gobCL" w:hAnsi="gobCL" w:cs="gobCL"/>
          <w:lang w:val="es-ES_tradnl"/>
        </w:rPr>
      </w:pPr>
    </w:p>
    <w:p w14:paraId="02F27358" w14:textId="77777777" w:rsidR="00490879" w:rsidRDefault="00490879" w:rsidP="000429D0">
      <w:pPr>
        <w:ind w:right="51"/>
        <w:jc w:val="center"/>
        <w:rPr>
          <w:rFonts w:ascii="gobCL" w:hAnsi="gobCL" w:cs="gobCL"/>
          <w:lang w:val="es-ES_tradnl"/>
        </w:rPr>
      </w:pPr>
    </w:p>
    <w:p w14:paraId="2A3FAE31" w14:textId="77777777" w:rsidR="00490879" w:rsidRDefault="00490879" w:rsidP="000429D0">
      <w:pPr>
        <w:ind w:right="51"/>
        <w:jc w:val="center"/>
        <w:rPr>
          <w:rFonts w:ascii="gobCL" w:hAnsi="gobCL" w:cs="gobCL"/>
          <w:lang w:val="es-ES_tradnl"/>
        </w:rPr>
      </w:pPr>
    </w:p>
    <w:p w14:paraId="680A629F" w14:textId="77777777" w:rsidR="00490879" w:rsidRDefault="00490879" w:rsidP="000429D0">
      <w:pPr>
        <w:ind w:right="51"/>
        <w:jc w:val="center"/>
        <w:rPr>
          <w:rFonts w:ascii="gobCL" w:hAnsi="gobCL" w:cs="gobCL"/>
          <w:lang w:val="es-ES_tradnl"/>
        </w:rPr>
      </w:pPr>
    </w:p>
    <w:p w14:paraId="71764FEA" w14:textId="77777777" w:rsidR="00490879" w:rsidRDefault="00490879" w:rsidP="000429D0">
      <w:pPr>
        <w:ind w:right="51"/>
        <w:jc w:val="center"/>
        <w:rPr>
          <w:rFonts w:ascii="gobCL" w:hAnsi="gobCL" w:cs="gobCL"/>
          <w:lang w:val="es-ES_tradnl"/>
        </w:rPr>
      </w:pPr>
    </w:p>
    <w:p w14:paraId="62E4C243" w14:textId="77777777" w:rsidR="00490879" w:rsidRDefault="0005603C" w:rsidP="000429D0">
      <w:pPr>
        <w:ind w:right="51"/>
        <w:jc w:val="center"/>
        <w:rPr>
          <w:rFonts w:ascii="gobCL" w:hAnsi="gobCL" w:cs="gobCL"/>
          <w:lang w:val="es-ES_tradnl"/>
        </w:rPr>
      </w:pPr>
      <w:proofErr w:type="spellStart"/>
      <w:r>
        <w:rPr>
          <w:rFonts w:ascii="gobCL" w:hAnsi="gobCL" w:cs="gobCL"/>
          <w:lang w:val="es-ES_tradnl"/>
        </w:rPr>
        <w:t>Xxxxx</w:t>
      </w:r>
      <w:proofErr w:type="spellEnd"/>
      <w:r>
        <w:rPr>
          <w:rFonts w:ascii="gobCL" w:hAnsi="gobCL" w:cs="gobCL"/>
          <w:lang w:val="es-ES_tradnl"/>
        </w:rPr>
        <w:t xml:space="preserve"> </w:t>
      </w:r>
      <w:proofErr w:type="spellStart"/>
      <w:r>
        <w:rPr>
          <w:rFonts w:ascii="gobCL" w:hAnsi="gobCL" w:cs="gobCL"/>
          <w:lang w:val="es-ES_tradnl"/>
        </w:rPr>
        <w:t>Xxxxxxxxx</w:t>
      </w:r>
      <w:proofErr w:type="spellEnd"/>
      <w:r>
        <w:rPr>
          <w:rFonts w:ascii="gobCL" w:hAnsi="gobCL" w:cs="gobCL"/>
          <w:lang w:val="es-ES_tradnl"/>
        </w:rPr>
        <w:t xml:space="preserve"> </w:t>
      </w:r>
      <w:proofErr w:type="spellStart"/>
      <w:r>
        <w:rPr>
          <w:rFonts w:ascii="gobCL" w:hAnsi="gobCL" w:cs="gobCL"/>
          <w:lang w:val="es-ES_tradnl"/>
        </w:rPr>
        <w:t>Xxxxxxx</w:t>
      </w:r>
      <w:proofErr w:type="spellEnd"/>
      <w:r w:rsidR="00490879">
        <w:rPr>
          <w:rFonts w:ascii="gobCL" w:hAnsi="gobCL" w:cs="gobCL"/>
          <w:lang w:val="es-ES_tradnl"/>
        </w:rPr>
        <w:tab/>
      </w:r>
      <w:r w:rsidR="00490879">
        <w:rPr>
          <w:rFonts w:ascii="gobCL" w:hAnsi="gobCL" w:cs="gobCL"/>
          <w:lang w:val="es-ES_tradnl"/>
        </w:rPr>
        <w:tab/>
      </w:r>
      <w:r w:rsidR="00490879">
        <w:rPr>
          <w:rFonts w:ascii="gobCL" w:hAnsi="gobCL" w:cs="gobCL"/>
          <w:lang w:val="es-ES_tradnl"/>
        </w:rPr>
        <w:tab/>
      </w:r>
      <w:r w:rsidR="00490879">
        <w:rPr>
          <w:rFonts w:ascii="gobCL" w:hAnsi="gobCL" w:cs="gobCL"/>
          <w:lang w:val="es-ES_tradnl"/>
        </w:rPr>
        <w:tab/>
      </w:r>
      <w:r w:rsidR="00490879">
        <w:rPr>
          <w:rFonts w:ascii="gobCL" w:hAnsi="gobCL" w:cs="gobCL"/>
          <w:lang w:val="es-ES_tradnl"/>
        </w:rPr>
        <w:tab/>
      </w:r>
      <w:proofErr w:type="spellStart"/>
      <w:r>
        <w:rPr>
          <w:rFonts w:ascii="gobCL" w:hAnsi="gobCL" w:cs="gobCL"/>
          <w:lang w:val="es-ES_tradnl"/>
        </w:rPr>
        <w:t>Xxxxx</w:t>
      </w:r>
      <w:proofErr w:type="spellEnd"/>
      <w:r>
        <w:rPr>
          <w:rFonts w:ascii="gobCL" w:hAnsi="gobCL" w:cs="gobCL"/>
          <w:lang w:val="es-ES_tradnl"/>
        </w:rPr>
        <w:t xml:space="preserve"> </w:t>
      </w:r>
      <w:proofErr w:type="spellStart"/>
      <w:r>
        <w:rPr>
          <w:rFonts w:ascii="gobCL" w:hAnsi="gobCL" w:cs="gobCL"/>
          <w:lang w:val="es-ES_tradnl"/>
        </w:rPr>
        <w:t>Xxxxxxxxx</w:t>
      </w:r>
      <w:proofErr w:type="spellEnd"/>
      <w:r>
        <w:rPr>
          <w:rFonts w:ascii="gobCL" w:hAnsi="gobCL" w:cs="gobCL"/>
          <w:lang w:val="es-ES_tradnl"/>
        </w:rPr>
        <w:t xml:space="preserve"> </w:t>
      </w:r>
      <w:proofErr w:type="spellStart"/>
      <w:r>
        <w:rPr>
          <w:rFonts w:ascii="gobCL" w:hAnsi="gobCL" w:cs="gobCL"/>
          <w:lang w:val="es-ES_tradnl"/>
        </w:rPr>
        <w:t>Xxxxxxx</w:t>
      </w:r>
      <w:proofErr w:type="spellEnd"/>
    </w:p>
    <w:p w14:paraId="7CFD60B9" w14:textId="77777777" w:rsidR="005467D6" w:rsidRDefault="005467D6" w:rsidP="000429D0">
      <w:pPr>
        <w:ind w:right="51"/>
        <w:jc w:val="center"/>
        <w:rPr>
          <w:rFonts w:ascii="gobCL" w:hAnsi="gobCL" w:cs="gobCL"/>
          <w:lang w:val="es-ES_tradnl"/>
        </w:rPr>
      </w:pPr>
    </w:p>
    <w:p w14:paraId="1F7497FD" w14:textId="77777777" w:rsidR="00490879" w:rsidRDefault="00490879" w:rsidP="000429D0">
      <w:pPr>
        <w:ind w:right="51"/>
        <w:jc w:val="center"/>
        <w:rPr>
          <w:rFonts w:ascii="gobCL" w:hAnsi="gobCL" w:cs="gobCL"/>
          <w:lang w:val="es-ES_tradnl"/>
        </w:rPr>
      </w:pPr>
    </w:p>
    <w:p w14:paraId="56F78546" w14:textId="77777777" w:rsidR="00490879" w:rsidRDefault="00490879" w:rsidP="000429D0">
      <w:pPr>
        <w:ind w:right="51"/>
        <w:jc w:val="center"/>
        <w:rPr>
          <w:rFonts w:ascii="gobCL" w:hAnsi="gobCL" w:cs="gobCL"/>
          <w:lang w:val="es-ES_tradnl"/>
        </w:rPr>
      </w:pPr>
    </w:p>
    <w:p w14:paraId="70C0A964" w14:textId="77777777" w:rsidR="00490879" w:rsidRDefault="00490879" w:rsidP="000429D0">
      <w:pPr>
        <w:ind w:right="51"/>
        <w:jc w:val="center"/>
        <w:rPr>
          <w:rFonts w:ascii="gobCL" w:hAnsi="gobCL" w:cs="gobCL"/>
          <w:lang w:val="es-ES_tradnl"/>
        </w:rPr>
      </w:pPr>
    </w:p>
    <w:p w14:paraId="2A2F4ECD" w14:textId="77777777" w:rsidR="00490879" w:rsidRDefault="00490879" w:rsidP="000429D0">
      <w:pPr>
        <w:ind w:right="51"/>
        <w:jc w:val="center"/>
        <w:rPr>
          <w:rFonts w:ascii="gobCL" w:hAnsi="gobCL" w:cs="gobCL"/>
          <w:lang w:val="es-ES_tradnl"/>
        </w:rPr>
      </w:pPr>
    </w:p>
    <w:p w14:paraId="73EED07B" w14:textId="77777777" w:rsidR="00A02398" w:rsidRDefault="0005603C" w:rsidP="000429D0">
      <w:pPr>
        <w:ind w:right="51"/>
        <w:jc w:val="center"/>
        <w:rPr>
          <w:rFonts w:ascii="gobCL" w:hAnsi="gobCL" w:cs="gobCL"/>
          <w:lang w:val="es-ES_tradnl"/>
        </w:rPr>
      </w:pPr>
      <w:proofErr w:type="spellStart"/>
      <w:r>
        <w:rPr>
          <w:rFonts w:ascii="gobCL" w:hAnsi="gobCL" w:cs="gobCL"/>
          <w:lang w:val="es-ES_tradnl"/>
        </w:rPr>
        <w:t>Xxxxx</w:t>
      </w:r>
      <w:proofErr w:type="spellEnd"/>
      <w:r>
        <w:rPr>
          <w:rFonts w:ascii="gobCL" w:hAnsi="gobCL" w:cs="gobCL"/>
          <w:lang w:val="es-ES_tradnl"/>
        </w:rPr>
        <w:t xml:space="preserve"> </w:t>
      </w:r>
      <w:proofErr w:type="spellStart"/>
      <w:r>
        <w:rPr>
          <w:rFonts w:ascii="gobCL" w:hAnsi="gobCL" w:cs="gobCL"/>
          <w:lang w:val="es-ES_tradnl"/>
        </w:rPr>
        <w:t>Xxxxxxxxx</w:t>
      </w:r>
      <w:proofErr w:type="spellEnd"/>
      <w:r>
        <w:rPr>
          <w:rFonts w:ascii="gobCL" w:hAnsi="gobCL" w:cs="gobCL"/>
          <w:lang w:val="es-ES_tradnl"/>
        </w:rPr>
        <w:t xml:space="preserve"> </w:t>
      </w:r>
      <w:proofErr w:type="spellStart"/>
      <w:r>
        <w:rPr>
          <w:rFonts w:ascii="gobCL" w:hAnsi="gobCL" w:cs="gobCL"/>
          <w:lang w:val="es-ES_tradnl"/>
        </w:rPr>
        <w:t>Xxxxxxx</w:t>
      </w:r>
      <w:proofErr w:type="spellEnd"/>
      <w:r w:rsidR="00490879">
        <w:rPr>
          <w:rFonts w:ascii="gobCL" w:hAnsi="gobCL" w:cs="gobCL"/>
          <w:lang w:val="es-ES_tradnl"/>
        </w:rPr>
        <w:tab/>
      </w:r>
      <w:r w:rsidR="00490879">
        <w:rPr>
          <w:rFonts w:ascii="gobCL" w:hAnsi="gobCL" w:cs="gobCL"/>
          <w:lang w:val="es-ES_tradnl"/>
        </w:rPr>
        <w:tab/>
      </w:r>
      <w:r w:rsidR="00490879">
        <w:rPr>
          <w:rFonts w:ascii="gobCL" w:hAnsi="gobCL" w:cs="gobCL"/>
          <w:lang w:val="es-ES_tradnl"/>
        </w:rPr>
        <w:tab/>
      </w:r>
      <w:r w:rsidR="00490879">
        <w:rPr>
          <w:rFonts w:ascii="gobCL" w:hAnsi="gobCL" w:cs="gobCL"/>
          <w:lang w:val="es-ES_tradnl"/>
        </w:rPr>
        <w:tab/>
      </w:r>
      <w:r w:rsidR="00D31331">
        <w:rPr>
          <w:rFonts w:ascii="gobCL" w:hAnsi="gobCL" w:cs="gobCL"/>
          <w:lang w:val="es-ES_tradnl"/>
        </w:rPr>
        <w:tab/>
      </w:r>
      <w:proofErr w:type="spellStart"/>
      <w:r>
        <w:rPr>
          <w:rFonts w:ascii="gobCL" w:hAnsi="gobCL" w:cs="gobCL"/>
          <w:lang w:val="es-ES_tradnl"/>
        </w:rPr>
        <w:t>Xxxxx</w:t>
      </w:r>
      <w:proofErr w:type="spellEnd"/>
      <w:r>
        <w:rPr>
          <w:rFonts w:ascii="gobCL" w:hAnsi="gobCL" w:cs="gobCL"/>
          <w:lang w:val="es-ES_tradnl"/>
        </w:rPr>
        <w:t xml:space="preserve"> </w:t>
      </w:r>
      <w:proofErr w:type="spellStart"/>
      <w:r>
        <w:rPr>
          <w:rFonts w:ascii="gobCL" w:hAnsi="gobCL" w:cs="gobCL"/>
          <w:lang w:val="es-ES_tradnl"/>
        </w:rPr>
        <w:t>Xxxxxxxxx</w:t>
      </w:r>
      <w:proofErr w:type="spellEnd"/>
      <w:r>
        <w:rPr>
          <w:rFonts w:ascii="gobCL" w:hAnsi="gobCL" w:cs="gobCL"/>
          <w:lang w:val="es-ES_tradnl"/>
        </w:rPr>
        <w:t xml:space="preserve"> </w:t>
      </w:r>
      <w:proofErr w:type="spellStart"/>
      <w:r>
        <w:rPr>
          <w:rFonts w:ascii="gobCL" w:hAnsi="gobCL" w:cs="gobCL"/>
          <w:lang w:val="es-ES_tradnl"/>
        </w:rPr>
        <w:t>Xxxxxxx</w:t>
      </w:r>
      <w:proofErr w:type="spellEnd"/>
    </w:p>
    <w:sectPr w:rsidR="00A02398" w:rsidSect="00EF110C">
      <w:pgSz w:w="12242" w:h="15842" w:code="136"/>
      <w:pgMar w:top="127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C551E"/>
    <w:multiLevelType w:val="hybridMultilevel"/>
    <w:tmpl w:val="33E8D0EA"/>
    <w:lvl w:ilvl="0" w:tplc="371A4554"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02"/>
    <w:rsid w:val="00037635"/>
    <w:rsid w:val="000429D0"/>
    <w:rsid w:val="00043BCA"/>
    <w:rsid w:val="000505EA"/>
    <w:rsid w:val="00053AA1"/>
    <w:rsid w:val="0005603C"/>
    <w:rsid w:val="000633D7"/>
    <w:rsid w:val="000B0094"/>
    <w:rsid w:val="00205340"/>
    <w:rsid w:val="0027336D"/>
    <w:rsid w:val="002C4B38"/>
    <w:rsid w:val="002F254E"/>
    <w:rsid w:val="00324A04"/>
    <w:rsid w:val="00372EEA"/>
    <w:rsid w:val="003B1093"/>
    <w:rsid w:val="00401225"/>
    <w:rsid w:val="00403DA1"/>
    <w:rsid w:val="004420D4"/>
    <w:rsid w:val="004459BF"/>
    <w:rsid w:val="00475FB3"/>
    <w:rsid w:val="00477801"/>
    <w:rsid w:val="00490879"/>
    <w:rsid w:val="004A616E"/>
    <w:rsid w:val="00501FDE"/>
    <w:rsid w:val="005467D6"/>
    <w:rsid w:val="005754CF"/>
    <w:rsid w:val="005C24C9"/>
    <w:rsid w:val="00612A05"/>
    <w:rsid w:val="00641682"/>
    <w:rsid w:val="00687A7D"/>
    <w:rsid w:val="0069641E"/>
    <w:rsid w:val="006B2EE6"/>
    <w:rsid w:val="006E1DEB"/>
    <w:rsid w:val="007617BC"/>
    <w:rsid w:val="007C329F"/>
    <w:rsid w:val="00887EA2"/>
    <w:rsid w:val="008F1A9D"/>
    <w:rsid w:val="00900CB1"/>
    <w:rsid w:val="00A02398"/>
    <w:rsid w:val="00A34597"/>
    <w:rsid w:val="00A91454"/>
    <w:rsid w:val="00AC1A88"/>
    <w:rsid w:val="00AD6F26"/>
    <w:rsid w:val="00B14357"/>
    <w:rsid w:val="00B2401C"/>
    <w:rsid w:val="00B85D5D"/>
    <w:rsid w:val="00BE3802"/>
    <w:rsid w:val="00BE7D98"/>
    <w:rsid w:val="00C45E6B"/>
    <w:rsid w:val="00CA59BC"/>
    <w:rsid w:val="00CB331C"/>
    <w:rsid w:val="00CD51CD"/>
    <w:rsid w:val="00D31331"/>
    <w:rsid w:val="00D4267C"/>
    <w:rsid w:val="00D57D4D"/>
    <w:rsid w:val="00D91D72"/>
    <w:rsid w:val="00DE37BB"/>
    <w:rsid w:val="00E10B58"/>
    <w:rsid w:val="00E5268A"/>
    <w:rsid w:val="00E52F5E"/>
    <w:rsid w:val="00EA049A"/>
    <w:rsid w:val="00EE62C3"/>
    <w:rsid w:val="00EF110C"/>
    <w:rsid w:val="00F558AF"/>
    <w:rsid w:val="00F56701"/>
    <w:rsid w:val="00FB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CEC54"/>
  <w15:docId w15:val="{78B1C951-7F92-43F7-B6E0-85527250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4357"/>
    <w:pPr>
      <w:spacing w:after="160" w:line="259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E38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99"/>
    <w:qFormat/>
    <w:rsid w:val="003B1093"/>
    <w:rPr>
      <w:rFonts w:cs="Calibr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EF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F110C"/>
    <w:rPr>
      <w:rFonts w:ascii="Segoe UI" w:hAnsi="Segoe UI" w:cs="Segoe UI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rsid w:val="00324A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26C0E"/>
    <w:rPr>
      <w:rFonts w:ascii="Times New Roman" w:hAnsi="Times New Roman"/>
      <w:sz w:val="0"/>
      <w:szCs w:val="0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442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Gastón González</dc:creator>
  <cp:lastModifiedBy>Francisca Cristi Worm</cp:lastModifiedBy>
  <cp:revision>2</cp:revision>
  <cp:lastPrinted>2018-06-05T12:02:00Z</cp:lastPrinted>
  <dcterms:created xsi:type="dcterms:W3CDTF">2021-10-06T18:37:00Z</dcterms:created>
  <dcterms:modified xsi:type="dcterms:W3CDTF">2021-10-06T18:37:00Z</dcterms:modified>
</cp:coreProperties>
</file>